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5E6A4E">
        <w:rPr>
          <w:rFonts w:ascii="Times New Roman" w:hAnsi="Times New Roman" w:cs="Times New Roman"/>
          <w:b/>
          <w:color w:val="auto"/>
        </w:rPr>
        <w:tab/>
      </w:r>
      <w:r w:rsidR="00B62EA7">
        <w:rPr>
          <w:rFonts w:ascii="Times New Roman" w:hAnsi="Times New Roman" w:cs="Times New Roman"/>
          <w:b/>
          <w:color w:val="auto"/>
        </w:rPr>
        <w:tab/>
      </w:r>
      <w:r w:rsidR="005E6A4E">
        <w:rPr>
          <w:rFonts w:ascii="Times New Roman" w:hAnsi="Times New Roman" w:cs="Times New Roman"/>
          <w:b/>
          <w:color w:val="auto"/>
        </w:rPr>
        <w:t>Nr.6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B62EA7">
        <w:rPr>
          <w:rFonts w:ascii="Times New Roman" w:hAnsi="Times New Roman" w:cs="Times New Roman"/>
          <w:b/>
          <w:color w:val="auto"/>
        </w:rPr>
        <w:tab/>
      </w:r>
      <w:r w:rsidR="005E6A4E">
        <w:rPr>
          <w:rFonts w:ascii="Times New Roman" w:hAnsi="Times New Roman" w:cs="Times New Roman"/>
          <w:color w:val="auto"/>
        </w:rPr>
        <w:t>(protokols Nr.1, 6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5E6A4E" w:rsidRPr="005E6A4E" w:rsidRDefault="005E6A4E" w:rsidP="005E6A4E">
      <w:pPr>
        <w:rPr>
          <w:b/>
        </w:rPr>
      </w:pPr>
      <w:r w:rsidRPr="005E6A4E">
        <w:rPr>
          <w:b/>
        </w:rPr>
        <w:t>Par zemes lietošanas mērķa noteikšanu zemes vienības daļai Vestienas pagastā.</w:t>
      </w:r>
    </w:p>
    <w:p w:rsidR="005E6A4E" w:rsidRPr="005E6A4E" w:rsidRDefault="005E6A4E" w:rsidP="005E6A4E">
      <w:pPr>
        <w:jc w:val="both"/>
      </w:pPr>
    </w:p>
    <w:p w:rsidR="005E6A4E" w:rsidRDefault="005E6A4E" w:rsidP="005E6A4E">
      <w:pPr>
        <w:ind w:firstLine="720"/>
        <w:jc w:val="both"/>
      </w:pPr>
      <w:r>
        <w:t xml:space="preserve">Madonas novada pašvaldība izskatīja </w:t>
      </w:r>
      <w:r w:rsidR="006401A3">
        <w:t>xxx</w:t>
      </w:r>
      <w:r>
        <w:t xml:space="preserve"> 2018.gada 9.janvāra iesniegumu ar lūgumu noteikt iznomātajai zemes platībai 0,4 ha platībā lietošanas mērķi (reģistrēts Madonas novada pašvaldībā 09.01.2018. ar </w:t>
      </w:r>
      <w:proofErr w:type="spellStart"/>
      <w:r>
        <w:t>Nr.MNP</w:t>
      </w:r>
      <w:proofErr w:type="spellEnd"/>
      <w:r>
        <w:t>/2.1.3.6./17/36).</w:t>
      </w:r>
    </w:p>
    <w:p w:rsidR="005E6A4E" w:rsidRDefault="005E6A4E" w:rsidP="005E6A4E">
      <w:pPr>
        <w:ind w:firstLine="720"/>
        <w:jc w:val="both"/>
        <w:rPr>
          <w:rFonts w:cs="Times New Roman"/>
          <w:b/>
        </w:rPr>
      </w:pPr>
      <w:r w:rsidRPr="00D37D0A">
        <w:rPr>
          <w:rFonts w:cs="Times New Roman"/>
        </w:rPr>
        <w:t xml:space="preserve">Noklausījusies </w:t>
      </w:r>
      <w:r w:rsidR="002312C4">
        <w:rPr>
          <w:rFonts w:cs="Times New Roman"/>
        </w:rPr>
        <w:t xml:space="preserve">Būvvaldes vadītāja </w:t>
      </w:r>
      <w:r w:rsidRPr="00D37D0A">
        <w:rPr>
          <w:rFonts w:cs="Times New Roman"/>
        </w:rPr>
        <w:t xml:space="preserve">Andra </w:t>
      </w:r>
      <w:proofErr w:type="spellStart"/>
      <w:r w:rsidRPr="00D37D0A">
        <w:rPr>
          <w:rFonts w:cs="Times New Roman"/>
        </w:rPr>
        <w:t>Riebas</w:t>
      </w:r>
      <w:proofErr w:type="spellEnd"/>
      <w:r w:rsidRPr="00D37D0A">
        <w:rPr>
          <w:rFonts w:cs="Times New Roman"/>
        </w:rPr>
        <w:t xml:space="preserve"> sniegto informāciju</w:t>
      </w:r>
      <w:r>
        <w:rPr>
          <w:rFonts w:cs="Times New Roman"/>
        </w:rPr>
        <w:t>,</w:t>
      </w:r>
      <w:r>
        <w:t xml:space="preserve"> saskaņā ar „Nekustamā īpašuma valsts kadastra likuma”  9. Pantu. Pamatojoties uz 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>
            <w:t>20.06.2006</w:t>
          </w:r>
        </w:smartTag>
      </w:smartTag>
      <w:r>
        <w:t xml:space="preserve"> MK noteikumiem nr.496 „Nekustamā īpašuma lietošanas mērķu klasifikācijas un nekustamā īpašuma lietošanas mērķu noteikšanas un maiņas kārtība” 4.daļas 35.punktu,</w:t>
      </w:r>
      <w:r w:rsidR="002312C4" w:rsidRPr="002312C4">
        <w:rPr>
          <w:rFonts w:cs="Times New Roman"/>
        </w:rPr>
        <w:t xml:space="preserve"> </w:t>
      </w:r>
      <w:r w:rsidR="00367B39">
        <w:rPr>
          <w:rFonts w:cs="Times New Roman"/>
        </w:rPr>
        <w:t xml:space="preserve">ņemot vērā 16.01.2018. </w:t>
      </w:r>
      <w:r w:rsidR="002312C4">
        <w:rPr>
          <w:rFonts w:cs="Times New Roman"/>
        </w:rPr>
        <w:t>Finanšu un attīstības komitejas atzinumu,</w:t>
      </w:r>
      <w:r w:rsidR="00367B39">
        <w:t xml:space="preserve"> </w:t>
      </w:r>
      <w:r w:rsidRPr="00AD11FD">
        <w:rPr>
          <w:rFonts w:eastAsia="SimSun" w:cs="Arial"/>
          <w:b/>
          <w:bCs/>
          <w:kern w:val="3"/>
          <w:lang w:eastAsia="zh-CN" w:bidi="hi-IN"/>
        </w:rPr>
        <w:t>atklāti balsojot</w:t>
      </w:r>
      <w:r w:rsidRPr="002312C4">
        <w:rPr>
          <w:rFonts w:eastAsia="SimSun" w:cs="Arial"/>
          <w:b/>
          <w:kern w:val="3"/>
          <w:lang w:eastAsia="zh-CN" w:bidi="hi-IN"/>
        </w:rPr>
        <w:t>: PAR – 12</w:t>
      </w:r>
      <w:r>
        <w:rPr>
          <w:rFonts w:eastAsia="SimSun" w:cs="Arial"/>
          <w:b/>
          <w:kern w:val="3"/>
          <w:lang w:eastAsia="zh-CN" w:bidi="hi-IN"/>
        </w:rPr>
        <w:t xml:space="preserve"> </w:t>
      </w:r>
      <w:r w:rsidRPr="00AD11FD">
        <w:rPr>
          <w:rFonts w:eastAsia="SimSun" w:cs="Arial"/>
          <w:kern w:val="3"/>
          <w:lang w:eastAsia="zh-CN" w:bidi="hi-IN"/>
        </w:rPr>
        <w:t>(</w:t>
      </w:r>
      <w:r>
        <w:rPr>
          <w:rFonts w:eastAsia="SimSun" w:cs="Arial"/>
          <w:kern w:val="3"/>
          <w:lang w:eastAsia="zh-CN" w:bidi="hi-IN"/>
        </w:rPr>
        <w:t xml:space="preserve">Agris </w:t>
      </w:r>
      <w:proofErr w:type="spellStart"/>
      <w:r>
        <w:rPr>
          <w:rFonts w:eastAsia="SimSun" w:cs="Arial"/>
          <w:kern w:val="3"/>
          <w:lang w:eastAsia="zh-CN" w:bidi="hi-IN"/>
        </w:rPr>
        <w:t>Lungevičs</w:t>
      </w:r>
      <w:proofErr w:type="spellEnd"/>
      <w:r>
        <w:rPr>
          <w:rFonts w:eastAsia="SimSun" w:cs="Arial"/>
          <w:kern w:val="3"/>
          <w:lang w:eastAsia="zh-CN" w:bidi="hi-IN"/>
        </w:rPr>
        <w:t xml:space="preserve">, </w:t>
      </w:r>
      <w:r w:rsidR="00B62EA7">
        <w:t xml:space="preserve">Ivars Miķelsons, </w:t>
      </w:r>
      <w:r>
        <w:t xml:space="preserve">Zigfrīds Gora, </w:t>
      </w:r>
      <w:r w:rsidRPr="0057779B">
        <w:t xml:space="preserve">Antra </w:t>
      </w:r>
      <w:proofErr w:type="spellStart"/>
      <w:r w:rsidRPr="0057779B">
        <w:t>Gotlaufa</w:t>
      </w:r>
      <w:proofErr w:type="spellEnd"/>
      <w:r>
        <w:t xml:space="preserve">, Artūrs </w:t>
      </w:r>
      <w:proofErr w:type="spellStart"/>
      <w:r>
        <w:t>Grandāns</w:t>
      </w:r>
      <w:proofErr w:type="spellEnd"/>
      <w:r>
        <w:t xml:space="preserve">, </w:t>
      </w:r>
      <w:r w:rsidRPr="0057779B">
        <w:t>Gunārs Ikaunieks, Va</w:t>
      </w:r>
      <w:r>
        <w:t xml:space="preserve">lda Kļaviņa, Andris Sakne, Rihards Saulītis, </w:t>
      </w:r>
      <w:r w:rsidRPr="0057779B">
        <w:t>Inese Strode</w:t>
      </w:r>
      <w:r>
        <w:t xml:space="preserve">, </w:t>
      </w:r>
      <w:r w:rsidR="002312C4">
        <w:t xml:space="preserve">Aleksandrs </w:t>
      </w:r>
      <w:proofErr w:type="spellStart"/>
      <w:r w:rsidR="002312C4">
        <w:t>Šrubs</w:t>
      </w:r>
      <w:proofErr w:type="spellEnd"/>
      <w:r w:rsidR="002312C4">
        <w:t xml:space="preserve">, Gatis </w:t>
      </w:r>
      <w:proofErr w:type="spellStart"/>
      <w:r w:rsidR="002312C4">
        <w:t>Teilis</w:t>
      </w:r>
      <w:proofErr w:type="spellEnd"/>
      <w:r w:rsidRPr="00AD11FD">
        <w:rPr>
          <w:rFonts w:eastAsia="SimSun" w:cs="Arial"/>
          <w:kern w:val="3"/>
          <w:lang w:eastAsia="zh-CN" w:bidi="hi-IN"/>
        </w:rPr>
        <w:t xml:space="preserve">), </w:t>
      </w:r>
      <w:r w:rsidR="00367B39">
        <w:rPr>
          <w:rFonts w:eastAsia="SimSun" w:cs="Arial"/>
          <w:b/>
          <w:kern w:val="3"/>
          <w:lang w:eastAsia="zh-CN" w:bidi="hi-IN"/>
        </w:rPr>
        <w:t xml:space="preserve">PRET – NAV,  ATTURAS – NAV, </w:t>
      </w:r>
      <w:r w:rsidRPr="00AD11FD">
        <w:rPr>
          <w:rFonts w:eastAsia="SimSun" w:cs="Arial"/>
          <w:kern w:val="3"/>
          <w:lang w:eastAsia="zh-CN" w:bidi="hi-IN"/>
        </w:rPr>
        <w:t>Madonas novada pašvaldības dome</w:t>
      </w:r>
      <w:r w:rsidRPr="00AD11FD">
        <w:rPr>
          <w:rFonts w:eastAsia="SimSun" w:cs="Arial"/>
          <w:b/>
          <w:kern w:val="3"/>
          <w:lang w:eastAsia="zh-CN" w:bidi="hi-IN"/>
        </w:rPr>
        <w:t xml:space="preserve">  NOLEMJ:</w:t>
      </w:r>
    </w:p>
    <w:p w:rsidR="005E6A4E" w:rsidRDefault="005E6A4E" w:rsidP="005E6A4E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A4E" w:rsidRDefault="005E6A4E" w:rsidP="005E6A4E">
      <w:pPr>
        <w:numPr>
          <w:ilvl w:val="0"/>
          <w:numId w:val="8"/>
        </w:numPr>
        <w:jc w:val="both"/>
      </w:pPr>
      <w:r>
        <w:t>Iznomātajai nekustamam īpašumam zemes vienības daļai kadastra apzīmējums 70960060</w:t>
      </w:r>
      <w:bookmarkStart w:id="0" w:name="_GoBack"/>
      <w:bookmarkEnd w:id="0"/>
      <w:r>
        <w:t xml:space="preserve">0498001 ar kopējo platību 0,4 ha noteikt zemes lietošanas mērķi  Lauksaimnieciska rakstura uzņēmumu apbūve– NĪLM kods 1003. </w:t>
      </w:r>
    </w:p>
    <w:p w:rsidR="005E6A4E" w:rsidRDefault="005E6A4E" w:rsidP="005E6A4E">
      <w:pPr>
        <w:numPr>
          <w:ilvl w:val="0"/>
          <w:numId w:val="8"/>
        </w:numPr>
        <w:jc w:val="both"/>
      </w:pPr>
      <w:r>
        <w:t>Nekustamam īpašumam zemes vienī</w:t>
      </w:r>
      <w:r w:rsidR="00F94A75">
        <w:t xml:space="preserve">bas daļai, kas netiek iznomāta, </w:t>
      </w:r>
      <w:r>
        <w:t xml:space="preserve">kadastra apzīmējums 70960060049 ar kopējo platību 20,3 ha noteikt zemes lietošanas mērķi  zeme, uz kuras galvenā saimnieciskā darbība ir lauksaimniecība– NĪLM kods 0101. </w:t>
      </w:r>
    </w:p>
    <w:p w:rsidR="000E2392" w:rsidRDefault="000E2392" w:rsidP="000E2392">
      <w:pPr>
        <w:rPr>
          <w:b/>
          <w:u w:val="single"/>
        </w:rPr>
      </w:pPr>
    </w:p>
    <w:p w:rsidR="00276B73" w:rsidRDefault="00276B73" w:rsidP="00276B73">
      <w:pPr>
        <w:jc w:val="both"/>
        <w:rPr>
          <w:rFonts w:cs="Times New Roman"/>
          <w:i/>
        </w:rPr>
      </w:pPr>
      <w:r>
        <w:rPr>
          <w:rFonts w:cs="Times New Roman"/>
          <w:i/>
        </w:rPr>
        <w:t>Saskaņā ar Administratīvā procesa likuma 188.panta pirmo daļu, lēmumu var pārsūdzēt viena mēneša laikā no lēmuma spēkā stāšanās dienas Administratīvajā rajona tiesā.</w:t>
      </w:r>
    </w:p>
    <w:p w:rsidR="00276B73" w:rsidRDefault="00276B73" w:rsidP="00276B73">
      <w:pPr>
        <w:jc w:val="both"/>
        <w:rPr>
          <w:rFonts w:cs="Times New Roman"/>
          <w:i/>
        </w:rPr>
      </w:pPr>
      <w:r>
        <w:rPr>
          <w:rFonts w:cs="Times New Roman"/>
          <w:i/>
        </w:rPr>
        <w:t>Saskaņā ar Administratīvā procesa likuma 70.panta pirmo daļu, lēmums stājas spēkā ar brīdi, kad tas paziņots adresātam.</w:t>
      </w:r>
    </w:p>
    <w:p w:rsidR="00276B73" w:rsidRDefault="00276B73" w:rsidP="000E2392">
      <w:pPr>
        <w:rPr>
          <w:b/>
          <w:u w:val="single"/>
        </w:rPr>
      </w:pPr>
    </w:p>
    <w:p w:rsidR="00690100" w:rsidRDefault="00690100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0E" w:rsidRDefault="00BA630E">
      <w:r>
        <w:separator/>
      </w:r>
    </w:p>
  </w:endnote>
  <w:endnote w:type="continuationSeparator" w:id="0">
    <w:p w:rsidR="00BA630E" w:rsidRDefault="00BA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BA630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C70B9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BA6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0E" w:rsidRDefault="00BA630E">
      <w:r>
        <w:separator/>
      </w:r>
    </w:p>
  </w:footnote>
  <w:footnote w:type="continuationSeparator" w:id="0">
    <w:p w:rsidR="00BA630E" w:rsidRDefault="00BA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E2392"/>
    <w:rsid w:val="001755B9"/>
    <w:rsid w:val="0021355A"/>
    <w:rsid w:val="002312C4"/>
    <w:rsid w:val="0024438F"/>
    <w:rsid w:val="00276B73"/>
    <w:rsid w:val="002E76E5"/>
    <w:rsid w:val="00367B39"/>
    <w:rsid w:val="004C0359"/>
    <w:rsid w:val="004C0DF7"/>
    <w:rsid w:val="00534EEF"/>
    <w:rsid w:val="00552A54"/>
    <w:rsid w:val="005E6A4E"/>
    <w:rsid w:val="006401A3"/>
    <w:rsid w:val="00690100"/>
    <w:rsid w:val="006A2D1C"/>
    <w:rsid w:val="006C70B9"/>
    <w:rsid w:val="00715AC2"/>
    <w:rsid w:val="00760137"/>
    <w:rsid w:val="007C3D3B"/>
    <w:rsid w:val="00812357"/>
    <w:rsid w:val="0083151A"/>
    <w:rsid w:val="0090723E"/>
    <w:rsid w:val="00941DA5"/>
    <w:rsid w:val="009904B6"/>
    <w:rsid w:val="00AA4F33"/>
    <w:rsid w:val="00AD7166"/>
    <w:rsid w:val="00B532A8"/>
    <w:rsid w:val="00B62EA7"/>
    <w:rsid w:val="00B669D1"/>
    <w:rsid w:val="00BA630E"/>
    <w:rsid w:val="00BB3A19"/>
    <w:rsid w:val="00C35C1F"/>
    <w:rsid w:val="00D17FDA"/>
    <w:rsid w:val="00D53AE7"/>
    <w:rsid w:val="00D5469F"/>
    <w:rsid w:val="00E14AB6"/>
    <w:rsid w:val="00E71B1C"/>
    <w:rsid w:val="00EC357F"/>
    <w:rsid w:val="00EF3F54"/>
    <w:rsid w:val="00F9411D"/>
    <w:rsid w:val="00F94A75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9AE7CA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24</cp:revision>
  <cp:lastPrinted>2017-12-29T14:42:00Z</cp:lastPrinted>
  <dcterms:created xsi:type="dcterms:W3CDTF">2017-12-28T15:38:00Z</dcterms:created>
  <dcterms:modified xsi:type="dcterms:W3CDTF">2018-01-18T17:39:00Z</dcterms:modified>
</cp:coreProperties>
</file>